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B99" w:rsidRDefault="007F6B99" w:rsidP="007F6B99">
      <w:pPr>
        <w:spacing w:after="0"/>
        <w:rPr>
          <w:rFonts w:ascii="Times New Roman" w:hAnsi="Times New Roman" w:cs="Times New Roman"/>
          <w:sz w:val="27"/>
          <w:szCs w:val="27"/>
        </w:rPr>
      </w:pPr>
      <w:r w:rsidRPr="007F6B99">
        <w:rPr>
          <w:rFonts w:ascii="Times New Roman" w:hAnsi="Times New Roman" w:cs="Times New Roman"/>
          <w:sz w:val="27"/>
          <w:szCs w:val="27"/>
        </w:rPr>
        <w:t>22 июня 2020 г.</w:t>
      </w:r>
    </w:p>
    <w:p w:rsidR="007F6B99" w:rsidRPr="007F6B99" w:rsidRDefault="007F6B99" w:rsidP="007F6B99">
      <w:pPr>
        <w:spacing w:after="0"/>
        <w:rPr>
          <w:rFonts w:ascii="Times New Roman" w:hAnsi="Times New Roman" w:cs="Times New Roman"/>
          <w:sz w:val="27"/>
          <w:szCs w:val="27"/>
        </w:rPr>
      </w:pPr>
    </w:p>
    <w:p w:rsidR="00426B66" w:rsidRPr="00426B66" w:rsidRDefault="008E35C2" w:rsidP="00426B66">
      <w:pPr>
        <w:spacing w:after="0"/>
        <w:jc w:val="center"/>
        <w:rPr>
          <w:rFonts w:ascii="Times New Roman" w:hAnsi="Times New Roman" w:cs="Times New Roman"/>
          <w:b/>
          <w:sz w:val="27"/>
          <w:szCs w:val="27"/>
        </w:rPr>
      </w:pPr>
      <w:r>
        <w:rPr>
          <w:rFonts w:ascii="Times New Roman" w:hAnsi="Times New Roman" w:cs="Times New Roman"/>
          <w:b/>
          <w:sz w:val="27"/>
          <w:szCs w:val="27"/>
        </w:rPr>
        <w:t>О</w:t>
      </w:r>
      <w:r w:rsidR="0059365E" w:rsidRPr="00426B66">
        <w:rPr>
          <w:rFonts w:ascii="Times New Roman" w:hAnsi="Times New Roman" w:cs="Times New Roman"/>
          <w:b/>
          <w:sz w:val="27"/>
          <w:szCs w:val="27"/>
        </w:rPr>
        <w:t xml:space="preserve">бучающий семинар с коллективом </w:t>
      </w:r>
    </w:p>
    <w:p w:rsidR="00426B66" w:rsidRPr="00426B66" w:rsidRDefault="0059365E" w:rsidP="00426B66">
      <w:pPr>
        <w:spacing w:after="0"/>
        <w:jc w:val="center"/>
        <w:rPr>
          <w:rFonts w:ascii="Times New Roman" w:hAnsi="Times New Roman" w:cs="Times New Roman"/>
          <w:b/>
          <w:sz w:val="27"/>
          <w:szCs w:val="27"/>
        </w:rPr>
      </w:pPr>
      <w:r w:rsidRPr="00426B66">
        <w:rPr>
          <w:rFonts w:ascii="Times New Roman" w:hAnsi="Times New Roman" w:cs="Times New Roman"/>
          <w:b/>
          <w:sz w:val="27"/>
          <w:szCs w:val="27"/>
        </w:rPr>
        <w:t>департамента</w:t>
      </w:r>
      <w:r w:rsidR="00426B66" w:rsidRPr="00426B66">
        <w:rPr>
          <w:rFonts w:ascii="Times New Roman" w:hAnsi="Times New Roman" w:cs="Times New Roman"/>
          <w:b/>
          <w:sz w:val="27"/>
          <w:szCs w:val="27"/>
        </w:rPr>
        <w:t xml:space="preserve"> Росгидромета по ЦФО </w:t>
      </w:r>
      <w:r w:rsidRPr="00426B66">
        <w:rPr>
          <w:rFonts w:ascii="Times New Roman" w:hAnsi="Times New Roman" w:cs="Times New Roman"/>
          <w:b/>
          <w:sz w:val="27"/>
          <w:szCs w:val="27"/>
        </w:rPr>
        <w:t xml:space="preserve">на тему </w:t>
      </w:r>
    </w:p>
    <w:p w:rsidR="0059365E" w:rsidRDefault="0059365E" w:rsidP="00426B66">
      <w:pPr>
        <w:spacing w:after="0"/>
        <w:jc w:val="center"/>
        <w:rPr>
          <w:rFonts w:ascii="Times New Roman" w:hAnsi="Times New Roman" w:cs="Times New Roman"/>
          <w:b/>
          <w:sz w:val="27"/>
          <w:szCs w:val="27"/>
        </w:rPr>
      </w:pPr>
      <w:bookmarkStart w:id="0" w:name="_GoBack"/>
      <w:r w:rsidRPr="00426B66">
        <w:rPr>
          <w:rFonts w:ascii="Times New Roman" w:hAnsi="Times New Roman" w:cs="Times New Roman"/>
          <w:b/>
          <w:sz w:val="27"/>
          <w:szCs w:val="27"/>
        </w:rPr>
        <w:t>«Меры дисциплинарной ответственности за невыполнение требований законодательства о противодействии коррупции. Персональная ответственность за несоблюдение обязательных требований, ограничений и запретов»</w:t>
      </w:r>
    </w:p>
    <w:bookmarkEnd w:id="0"/>
    <w:p w:rsidR="0059365E" w:rsidRPr="0059365E" w:rsidRDefault="0059365E" w:rsidP="0059365E">
      <w:pPr>
        <w:jc w:val="both"/>
        <w:rPr>
          <w:rFonts w:ascii="Times New Roman" w:hAnsi="Times New Roman" w:cs="Times New Roman"/>
          <w:sz w:val="28"/>
          <w:szCs w:val="28"/>
        </w:rPr>
      </w:pPr>
    </w:p>
    <w:p w:rsidR="0059365E" w:rsidRPr="0059365E" w:rsidRDefault="0059365E" w:rsidP="0059365E">
      <w:pPr>
        <w:jc w:val="both"/>
        <w:rPr>
          <w:rFonts w:ascii="Times New Roman" w:hAnsi="Times New Roman" w:cs="Times New Roman"/>
          <w:sz w:val="28"/>
          <w:szCs w:val="28"/>
        </w:rPr>
      </w:pPr>
      <w:r w:rsidRPr="0059365E">
        <w:rPr>
          <w:rFonts w:ascii="Times New Roman" w:hAnsi="Times New Roman" w:cs="Times New Roman"/>
          <w:sz w:val="28"/>
          <w:szCs w:val="28"/>
        </w:rPr>
        <w:tab/>
        <w:t>В целях надлежащего понимания обсуждаемой темы необходимо определить основные понятия, используемые в сфере противодействия коррупции.</w:t>
      </w:r>
      <w:r w:rsidRPr="0059365E">
        <w:rPr>
          <w:rFonts w:ascii="Times New Roman" w:hAnsi="Times New Roman" w:cs="Times New Roman"/>
          <w:sz w:val="28"/>
          <w:szCs w:val="28"/>
        </w:rPr>
        <w:br/>
        <w:t xml:space="preserve">Так, в соответствии со статьей 1 Федерального закона от 25 декабря 2008 года № 273-ФЗ «О противодействии коррупции» (далее – Федеральный закон «О противодействии коррупции»): </w:t>
      </w:r>
    </w:p>
    <w:p w:rsidR="0059365E" w:rsidRPr="0059365E" w:rsidRDefault="0059365E" w:rsidP="0059365E">
      <w:pPr>
        <w:jc w:val="both"/>
        <w:rPr>
          <w:rFonts w:ascii="Times New Roman" w:hAnsi="Times New Roman" w:cs="Times New Roman"/>
          <w:sz w:val="28"/>
          <w:szCs w:val="28"/>
        </w:rPr>
      </w:pPr>
      <w:r w:rsidRPr="0059365E">
        <w:rPr>
          <w:rFonts w:ascii="Times New Roman" w:hAnsi="Times New Roman" w:cs="Times New Roman"/>
          <w:sz w:val="28"/>
          <w:szCs w:val="28"/>
        </w:rPr>
        <w:tab/>
      </w:r>
      <w:r w:rsidRPr="00E81A4B">
        <w:rPr>
          <w:rFonts w:ascii="Times New Roman" w:hAnsi="Times New Roman" w:cs="Times New Roman"/>
          <w:b/>
          <w:sz w:val="28"/>
          <w:szCs w:val="28"/>
        </w:rPr>
        <w:t>Коррупция</w:t>
      </w:r>
      <w:r w:rsidRPr="0059365E">
        <w:rPr>
          <w:rFonts w:ascii="Times New Roman" w:hAnsi="Times New Roman" w:cs="Times New Roman"/>
          <w:sz w:val="28"/>
          <w:szCs w:val="28"/>
        </w:rPr>
        <w:t xml:space="preserve"> – это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аналогичных деяний от имени или в интересах юридического лица. </w:t>
      </w:r>
    </w:p>
    <w:p w:rsidR="00426B66" w:rsidRDefault="0059365E" w:rsidP="00E81A4B">
      <w:pPr>
        <w:spacing w:after="0"/>
        <w:jc w:val="both"/>
        <w:rPr>
          <w:rFonts w:ascii="Times New Roman" w:hAnsi="Times New Roman" w:cs="Times New Roman"/>
          <w:sz w:val="28"/>
          <w:szCs w:val="28"/>
        </w:rPr>
      </w:pPr>
      <w:r w:rsidRPr="0059365E">
        <w:rPr>
          <w:rFonts w:ascii="Times New Roman" w:hAnsi="Times New Roman" w:cs="Times New Roman"/>
          <w:sz w:val="28"/>
          <w:szCs w:val="28"/>
        </w:rPr>
        <w:tab/>
      </w:r>
      <w:r w:rsidRPr="00E81A4B">
        <w:rPr>
          <w:rFonts w:ascii="Times New Roman" w:hAnsi="Times New Roman" w:cs="Times New Roman"/>
          <w:b/>
          <w:sz w:val="28"/>
          <w:szCs w:val="28"/>
        </w:rPr>
        <w:t>Противодействие</w:t>
      </w:r>
      <w:r w:rsidRPr="0059365E">
        <w:rPr>
          <w:rFonts w:ascii="Times New Roman" w:hAnsi="Times New Roman" w:cs="Times New Roman"/>
          <w:sz w:val="28"/>
          <w:szCs w:val="28"/>
        </w:rPr>
        <w:t xml:space="preserve"> </w:t>
      </w:r>
      <w:r w:rsidRPr="00E81A4B">
        <w:rPr>
          <w:rFonts w:ascii="Times New Roman" w:hAnsi="Times New Roman" w:cs="Times New Roman"/>
          <w:b/>
          <w:sz w:val="28"/>
          <w:szCs w:val="28"/>
        </w:rPr>
        <w:t>коррупции</w:t>
      </w:r>
      <w:r w:rsidRPr="0059365E">
        <w:rPr>
          <w:rFonts w:ascii="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426B66">
        <w:rPr>
          <w:rFonts w:ascii="Times New Roman" w:hAnsi="Times New Roman" w:cs="Times New Roman"/>
          <w:sz w:val="28"/>
          <w:szCs w:val="28"/>
        </w:rPr>
        <w:t xml:space="preserve">х лиц в пределах их полномочий: </w:t>
      </w:r>
    </w:p>
    <w:p w:rsidR="00426B66" w:rsidRDefault="0059365E" w:rsidP="00E81A4B">
      <w:pPr>
        <w:spacing w:after="0"/>
        <w:jc w:val="both"/>
        <w:rPr>
          <w:rFonts w:ascii="Times New Roman" w:hAnsi="Times New Roman" w:cs="Times New Roman"/>
          <w:sz w:val="28"/>
          <w:szCs w:val="28"/>
        </w:rPr>
      </w:pPr>
      <w:r w:rsidRPr="0059365E">
        <w:rPr>
          <w:rFonts w:ascii="Times New Roman" w:hAnsi="Times New Roman" w:cs="Times New Roman"/>
          <w:sz w:val="28"/>
          <w:szCs w:val="28"/>
        </w:rPr>
        <w:t>а) по предупреждению коррупции, в том числе по выявлению и последующему устранению причин корр</w:t>
      </w:r>
      <w:r w:rsidR="00426B66">
        <w:rPr>
          <w:rFonts w:ascii="Times New Roman" w:hAnsi="Times New Roman" w:cs="Times New Roman"/>
          <w:sz w:val="28"/>
          <w:szCs w:val="28"/>
        </w:rPr>
        <w:t xml:space="preserve">упции (профилактика коррупции); </w:t>
      </w:r>
    </w:p>
    <w:p w:rsidR="00426B66" w:rsidRDefault="0059365E" w:rsidP="007B473B">
      <w:pPr>
        <w:spacing w:after="0"/>
        <w:jc w:val="both"/>
        <w:rPr>
          <w:rFonts w:ascii="Times New Roman" w:hAnsi="Times New Roman" w:cs="Times New Roman"/>
          <w:sz w:val="28"/>
          <w:szCs w:val="28"/>
        </w:rPr>
      </w:pPr>
      <w:r w:rsidRPr="0059365E">
        <w:rPr>
          <w:rFonts w:ascii="Times New Roman" w:hAnsi="Times New Roman" w:cs="Times New Roman"/>
          <w:sz w:val="28"/>
          <w:szCs w:val="28"/>
        </w:rPr>
        <w:t>б) по выявлению, предупреждению, пресечению, раскрытию и расследованию коррупционных правон</w:t>
      </w:r>
      <w:r w:rsidR="00426B66">
        <w:rPr>
          <w:rFonts w:ascii="Times New Roman" w:hAnsi="Times New Roman" w:cs="Times New Roman"/>
          <w:sz w:val="28"/>
          <w:szCs w:val="28"/>
        </w:rPr>
        <w:t xml:space="preserve">арушений (борьба с коррупцией); </w:t>
      </w:r>
    </w:p>
    <w:p w:rsidR="0059365E" w:rsidRDefault="0059365E" w:rsidP="007B473B">
      <w:pPr>
        <w:spacing w:after="0"/>
        <w:jc w:val="both"/>
        <w:rPr>
          <w:rFonts w:ascii="Times New Roman" w:hAnsi="Times New Roman" w:cs="Times New Roman"/>
          <w:sz w:val="28"/>
          <w:szCs w:val="28"/>
        </w:rPr>
      </w:pPr>
      <w:r w:rsidRPr="0059365E">
        <w:rPr>
          <w:rFonts w:ascii="Times New Roman" w:hAnsi="Times New Roman" w:cs="Times New Roman"/>
          <w:sz w:val="28"/>
          <w:szCs w:val="28"/>
        </w:rPr>
        <w:t xml:space="preserve">в) по минимизации и (или) ликвидации последствий коррупционных правонарушений. </w:t>
      </w:r>
    </w:p>
    <w:p w:rsidR="00E81A4B" w:rsidRPr="00E81A4B" w:rsidRDefault="00E81A4B" w:rsidP="00E81A4B">
      <w:pPr>
        <w:pStyle w:val="a5"/>
        <w:spacing w:line="276" w:lineRule="auto"/>
        <w:ind w:firstLine="709"/>
        <w:jc w:val="both"/>
        <w:rPr>
          <w:rFonts w:ascii="Times New Roman" w:hAnsi="Times New Roman" w:cs="Times New Roman"/>
          <w:sz w:val="28"/>
          <w:szCs w:val="28"/>
        </w:rPr>
      </w:pPr>
      <w:r w:rsidRPr="00E81A4B">
        <w:rPr>
          <w:rFonts w:ascii="Times New Roman" w:hAnsi="Times New Roman" w:cs="Times New Roman"/>
          <w:b/>
          <w:sz w:val="28"/>
          <w:szCs w:val="28"/>
        </w:rPr>
        <w:t>Конфликт интересов</w:t>
      </w:r>
      <w:r w:rsidR="004F0374">
        <w:rPr>
          <w:rFonts w:ascii="Times New Roman" w:hAnsi="Times New Roman" w:cs="Times New Roman"/>
          <w:sz w:val="28"/>
          <w:szCs w:val="28"/>
        </w:rPr>
        <w:t xml:space="preserve"> –</w:t>
      </w:r>
      <w:r w:rsidRPr="00E81A4B">
        <w:rPr>
          <w:rFonts w:ascii="Times New Roman" w:hAnsi="Times New Roman" w:cs="Times New Roman"/>
          <w:sz w:val="28"/>
          <w:szCs w:val="28"/>
        </w:rPr>
        <w:t xml:space="preserve"> это ситуация, при которой личная заинтересованность</w:t>
      </w:r>
    </w:p>
    <w:p w:rsidR="00E81A4B" w:rsidRPr="00E81A4B" w:rsidRDefault="00E81A4B" w:rsidP="00E81A4B">
      <w:pPr>
        <w:pStyle w:val="a5"/>
        <w:spacing w:line="276" w:lineRule="auto"/>
        <w:jc w:val="both"/>
        <w:rPr>
          <w:rFonts w:ascii="Times New Roman" w:hAnsi="Times New Roman" w:cs="Times New Roman"/>
          <w:sz w:val="28"/>
          <w:szCs w:val="28"/>
        </w:rPr>
      </w:pPr>
      <w:r w:rsidRPr="00E81A4B">
        <w:rPr>
          <w:rFonts w:ascii="Times New Roman" w:hAnsi="Times New Roman" w:cs="Times New Roman"/>
          <w:sz w:val="28"/>
          <w:szCs w:val="28"/>
        </w:rPr>
        <w:t>(прямая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w:t>
      </w:r>
    </w:p>
    <w:p w:rsidR="00E81A4B" w:rsidRPr="00E81A4B" w:rsidRDefault="00E81A4B" w:rsidP="00E81A4B">
      <w:pPr>
        <w:pStyle w:val="a5"/>
        <w:jc w:val="both"/>
        <w:rPr>
          <w:rFonts w:ascii="Times New Roman" w:hAnsi="Times New Roman" w:cs="Times New Roman"/>
          <w:sz w:val="28"/>
          <w:szCs w:val="28"/>
        </w:rPr>
      </w:pPr>
      <w:r w:rsidRPr="00E81A4B">
        <w:rPr>
          <w:rFonts w:ascii="Times New Roman" w:hAnsi="Times New Roman" w:cs="Times New Roman"/>
          <w:sz w:val="28"/>
          <w:szCs w:val="28"/>
        </w:rPr>
        <w:lastRenderedPageBreak/>
        <w:t>объективное и беспристрастное исполнение им должностных (служебных) обязанностей (осуществление полномочий).</w:t>
      </w:r>
    </w:p>
    <w:p w:rsidR="00E81A4B" w:rsidRPr="00E81A4B" w:rsidRDefault="00E81A4B" w:rsidP="00E81A4B">
      <w:pPr>
        <w:pStyle w:val="a5"/>
        <w:spacing w:line="276" w:lineRule="auto"/>
        <w:ind w:firstLine="709"/>
        <w:jc w:val="both"/>
        <w:rPr>
          <w:rFonts w:ascii="Times New Roman" w:hAnsi="Times New Roman" w:cs="Times New Roman"/>
          <w:sz w:val="28"/>
          <w:szCs w:val="28"/>
        </w:rPr>
      </w:pPr>
      <w:r w:rsidRPr="00E81A4B">
        <w:rPr>
          <w:rFonts w:ascii="Times New Roman" w:hAnsi="Times New Roman" w:cs="Times New Roman"/>
          <w:b/>
          <w:sz w:val="28"/>
          <w:szCs w:val="28"/>
        </w:rPr>
        <w:t>Личная заинтересованность</w:t>
      </w:r>
      <w:r w:rsidRPr="00E81A4B">
        <w:rPr>
          <w:rFonts w:ascii="Times New Roman" w:hAnsi="Times New Roman" w:cs="Times New Roman"/>
          <w:sz w:val="28"/>
          <w:szCs w:val="28"/>
        </w:rPr>
        <w:t xml:space="preserve">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w:t>
      </w:r>
    </w:p>
    <w:p w:rsidR="00E81A4B" w:rsidRPr="00E81A4B" w:rsidRDefault="00E81A4B" w:rsidP="00E81A4B">
      <w:pPr>
        <w:pStyle w:val="a5"/>
        <w:spacing w:line="276" w:lineRule="auto"/>
        <w:jc w:val="both"/>
        <w:rPr>
          <w:rFonts w:ascii="Times New Roman" w:hAnsi="Times New Roman" w:cs="Times New Roman"/>
          <w:sz w:val="28"/>
          <w:szCs w:val="28"/>
        </w:rPr>
      </w:pPr>
      <w:r w:rsidRPr="00E81A4B">
        <w:rPr>
          <w:rFonts w:ascii="Times New Roman" w:hAnsi="Times New Roman" w:cs="Times New Roman"/>
          <w:sz w:val="28"/>
          <w:szCs w:val="28"/>
        </w:rPr>
        <w:t>принимать меры по предотвращению и урегулированию конфликта интересов, и (или) состоящими с ним в близком родстве или свойстве лицами (родителями, 6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замещающее должность, замещение которой предусматривает обязанность принимать меры по предотвращению и урегулированию конфликта интересов, и (или) лица, состоящие с ним в близком родстве или свойстве, связаны имущественными, корпоративными или иными близкими отношениями.</w:t>
      </w:r>
    </w:p>
    <w:p w:rsidR="00E81A4B" w:rsidRPr="00E81A4B" w:rsidRDefault="00E81A4B" w:rsidP="00E81A4B">
      <w:pPr>
        <w:pStyle w:val="a5"/>
        <w:spacing w:line="276" w:lineRule="auto"/>
        <w:ind w:firstLine="709"/>
        <w:jc w:val="both"/>
        <w:rPr>
          <w:rFonts w:ascii="Times New Roman" w:hAnsi="Times New Roman" w:cs="Times New Roman"/>
          <w:sz w:val="28"/>
          <w:szCs w:val="28"/>
        </w:rPr>
      </w:pPr>
      <w:r w:rsidRPr="00E81A4B">
        <w:rPr>
          <w:rFonts w:ascii="Times New Roman" w:hAnsi="Times New Roman" w:cs="Times New Roman"/>
          <w:b/>
          <w:sz w:val="28"/>
          <w:szCs w:val="28"/>
        </w:rPr>
        <w:t>Взятка</w:t>
      </w:r>
      <w:r w:rsidRPr="00E81A4B">
        <w:rPr>
          <w:rFonts w:ascii="Times New Roman" w:hAnsi="Times New Roman" w:cs="Times New Roman"/>
          <w:sz w:val="28"/>
          <w:szCs w:val="28"/>
        </w:rPr>
        <w:t xml:space="preserve"> – получение должностным лицом, иностранным должностным лицом</w:t>
      </w:r>
    </w:p>
    <w:p w:rsidR="00E81A4B" w:rsidRPr="00E81A4B" w:rsidRDefault="00E81A4B" w:rsidP="00E81A4B">
      <w:pPr>
        <w:pStyle w:val="a5"/>
        <w:spacing w:line="276" w:lineRule="auto"/>
        <w:jc w:val="both"/>
        <w:rPr>
          <w:rFonts w:ascii="Times New Roman" w:hAnsi="Times New Roman" w:cs="Times New Roman"/>
          <w:sz w:val="28"/>
          <w:szCs w:val="28"/>
        </w:rPr>
      </w:pPr>
      <w:r w:rsidRPr="00E81A4B">
        <w:rPr>
          <w:rFonts w:ascii="Times New Roman" w:hAnsi="Times New Roman" w:cs="Times New Roman"/>
          <w:sz w:val="28"/>
          <w:szCs w:val="28"/>
        </w:rPr>
        <w:t>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w:t>
      </w:r>
    </w:p>
    <w:p w:rsidR="00E81A4B" w:rsidRPr="00E81A4B" w:rsidRDefault="00E81A4B" w:rsidP="00E81A4B">
      <w:pPr>
        <w:pStyle w:val="a5"/>
        <w:spacing w:line="276" w:lineRule="auto"/>
        <w:jc w:val="both"/>
        <w:rPr>
          <w:rFonts w:ascii="Times New Roman" w:hAnsi="Times New Roman" w:cs="Times New Roman"/>
          <w:sz w:val="28"/>
          <w:szCs w:val="28"/>
        </w:rPr>
      </w:pPr>
      <w:r w:rsidRPr="00E81A4B">
        <w:rPr>
          <w:rFonts w:ascii="Times New Roman" w:hAnsi="Times New Roman" w:cs="Times New Roman"/>
          <w:sz w:val="28"/>
          <w:szCs w:val="28"/>
        </w:rPr>
        <w:t>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E81A4B" w:rsidRPr="00E81A4B" w:rsidRDefault="00E81A4B" w:rsidP="00E81A4B">
      <w:pPr>
        <w:pStyle w:val="a5"/>
        <w:spacing w:line="276" w:lineRule="auto"/>
        <w:ind w:firstLine="709"/>
        <w:jc w:val="both"/>
        <w:rPr>
          <w:rFonts w:ascii="Times New Roman" w:hAnsi="Times New Roman" w:cs="Times New Roman"/>
          <w:sz w:val="28"/>
          <w:szCs w:val="28"/>
        </w:rPr>
      </w:pPr>
      <w:r w:rsidRPr="00E81A4B">
        <w:rPr>
          <w:rFonts w:ascii="Times New Roman" w:hAnsi="Times New Roman" w:cs="Times New Roman"/>
          <w:b/>
          <w:sz w:val="28"/>
          <w:szCs w:val="28"/>
        </w:rPr>
        <w:t>Коммерческий подкуп</w:t>
      </w:r>
      <w:r w:rsidRPr="00E81A4B">
        <w:rPr>
          <w:rFonts w:ascii="Times New Roman" w:hAnsi="Times New Roman" w:cs="Times New Roman"/>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 </w:t>
      </w:r>
    </w:p>
    <w:p w:rsidR="00E81A4B" w:rsidRPr="0059365E" w:rsidRDefault="00E81A4B" w:rsidP="00E81A4B">
      <w:pPr>
        <w:spacing w:after="0"/>
        <w:jc w:val="both"/>
        <w:rPr>
          <w:rFonts w:ascii="Times New Roman" w:hAnsi="Times New Roman" w:cs="Times New Roman"/>
          <w:sz w:val="28"/>
          <w:szCs w:val="28"/>
        </w:rPr>
      </w:pPr>
    </w:p>
    <w:p w:rsidR="004F0374" w:rsidRDefault="0059365E" w:rsidP="007B473B">
      <w:pPr>
        <w:spacing w:after="0"/>
        <w:jc w:val="both"/>
        <w:rPr>
          <w:rFonts w:ascii="Times New Roman" w:hAnsi="Times New Roman" w:cs="Times New Roman"/>
          <w:sz w:val="28"/>
          <w:szCs w:val="28"/>
        </w:rPr>
      </w:pPr>
      <w:r w:rsidRPr="0059365E">
        <w:rPr>
          <w:rFonts w:ascii="Times New Roman" w:hAnsi="Times New Roman" w:cs="Times New Roman"/>
          <w:sz w:val="28"/>
          <w:szCs w:val="28"/>
        </w:rPr>
        <w:tab/>
      </w:r>
      <w:r w:rsidR="004F0374">
        <w:rPr>
          <w:rFonts w:ascii="Times New Roman" w:hAnsi="Times New Roman" w:cs="Times New Roman"/>
          <w:sz w:val="28"/>
          <w:szCs w:val="28"/>
        </w:rPr>
        <w:t>В</w:t>
      </w:r>
      <w:r w:rsidRPr="0059365E">
        <w:rPr>
          <w:rFonts w:ascii="Times New Roman" w:hAnsi="Times New Roman" w:cs="Times New Roman"/>
          <w:sz w:val="28"/>
          <w:szCs w:val="28"/>
        </w:rPr>
        <w:t xml:space="preserve"> соответствии со статьей 13.3 Федерального закона «О противодействии коррупции» все организации и учреждения независимо от организационно-правовой формы обязаны разрабатывать и принимать меры по предупреждению коррупции. Меры по предупреждению коррупции, принимаемые в </w:t>
      </w:r>
      <w:r w:rsidR="004F0374">
        <w:rPr>
          <w:rFonts w:ascii="Times New Roman" w:hAnsi="Times New Roman" w:cs="Times New Roman"/>
          <w:sz w:val="28"/>
          <w:szCs w:val="28"/>
        </w:rPr>
        <w:t xml:space="preserve">организации, могут включать: </w:t>
      </w:r>
    </w:p>
    <w:p w:rsidR="004F0374" w:rsidRDefault="00426B66" w:rsidP="007B473B">
      <w:pPr>
        <w:spacing w:after="0"/>
        <w:jc w:val="both"/>
        <w:rPr>
          <w:rFonts w:ascii="Times New Roman" w:hAnsi="Times New Roman" w:cs="Times New Roman"/>
          <w:sz w:val="28"/>
          <w:szCs w:val="28"/>
        </w:rPr>
      </w:pPr>
      <w:r>
        <w:rPr>
          <w:rFonts w:ascii="Times New Roman" w:hAnsi="Times New Roman" w:cs="Times New Roman"/>
          <w:sz w:val="28"/>
          <w:szCs w:val="28"/>
        </w:rPr>
        <w:t>1) </w:t>
      </w:r>
      <w:r w:rsidR="0059365E" w:rsidRPr="0059365E">
        <w:rPr>
          <w:rFonts w:ascii="Times New Roman" w:hAnsi="Times New Roman" w:cs="Times New Roman"/>
          <w:sz w:val="28"/>
          <w:szCs w:val="28"/>
        </w:rPr>
        <w:t>определение подразделений или должностных лиц, ответственных за профилактику коррупционны</w:t>
      </w:r>
      <w:r>
        <w:rPr>
          <w:rFonts w:ascii="Times New Roman" w:hAnsi="Times New Roman" w:cs="Times New Roman"/>
          <w:sz w:val="28"/>
          <w:szCs w:val="28"/>
        </w:rPr>
        <w:t>х и иных правонаруше</w:t>
      </w:r>
      <w:r w:rsidR="004F0374">
        <w:rPr>
          <w:rFonts w:ascii="Times New Roman" w:hAnsi="Times New Roman" w:cs="Times New Roman"/>
          <w:sz w:val="28"/>
          <w:szCs w:val="28"/>
        </w:rPr>
        <w:t xml:space="preserve">ний; </w:t>
      </w:r>
    </w:p>
    <w:p w:rsidR="004F0374" w:rsidRDefault="00426B66" w:rsidP="007B473B">
      <w:pPr>
        <w:spacing w:after="0"/>
        <w:jc w:val="both"/>
        <w:rPr>
          <w:rFonts w:ascii="Times New Roman" w:hAnsi="Times New Roman" w:cs="Times New Roman"/>
          <w:sz w:val="28"/>
          <w:szCs w:val="28"/>
        </w:rPr>
      </w:pPr>
      <w:r>
        <w:rPr>
          <w:rFonts w:ascii="Times New Roman" w:hAnsi="Times New Roman" w:cs="Times New Roman"/>
          <w:sz w:val="28"/>
          <w:szCs w:val="28"/>
        </w:rPr>
        <w:t>2) </w:t>
      </w:r>
      <w:r w:rsidR="0059365E" w:rsidRPr="0059365E">
        <w:rPr>
          <w:rFonts w:ascii="Times New Roman" w:hAnsi="Times New Roman" w:cs="Times New Roman"/>
          <w:sz w:val="28"/>
          <w:szCs w:val="28"/>
        </w:rPr>
        <w:t xml:space="preserve">сотрудничество организации </w:t>
      </w:r>
      <w:r w:rsidR="004F0374">
        <w:rPr>
          <w:rFonts w:ascii="Times New Roman" w:hAnsi="Times New Roman" w:cs="Times New Roman"/>
          <w:sz w:val="28"/>
          <w:szCs w:val="28"/>
        </w:rPr>
        <w:t xml:space="preserve">с правоохранительными органами; </w:t>
      </w:r>
    </w:p>
    <w:p w:rsidR="004F0374" w:rsidRDefault="0059365E" w:rsidP="007B473B">
      <w:pPr>
        <w:spacing w:after="0"/>
        <w:jc w:val="both"/>
        <w:rPr>
          <w:rFonts w:ascii="Times New Roman" w:hAnsi="Times New Roman" w:cs="Times New Roman"/>
          <w:sz w:val="28"/>
          <w:szCs w:val="28"/>
        </w:rPr>
      </w:pPr>
      <w:r w:rsidRPr="0059365E">
        <w:rPr>
          <w:rFonts w:ascii="Times New Roman" w:hAnsi="Times New Roman" w:cs="Times New Roman"/>
          <w:sz w:val="28"/>
          <w:szCs w:val="28"/>
        </w:rPr>
        <w:lastRenderedPageBreak/>
        <w:t>3) разработку и внедрение в практику стандартов и процедур, направленных на обеспечение доб</w:t>
      </w:r>
      <w:r w:rsidR="004F0374">
        <w:rPr>
          <w:rFonts w:ascii="Times New Roman" w:hAnsi="Times New Roman" w:cs="Times New Roman"/>
          <w:sz w:val="28"/>
          <w:szCs w:val="28"/>
        </w:rPr>
        <w:t xml:space="preserve">росовестной работы организации; </w:t>
      </w:r>
    </w:p>
    <w:p w:rsidR="004F0374" w:rsidRDefault="0059365E" w:rsidP="007B473B">
      <w:pPr>
        <w:spacing w:after="0"/>
        <w:jc w:val="both"/>
        <w:rPr>
          <w:rFonts w:ascii="Times New Roman" w:hAnsi="Times New Roman" w:cs="Times New Roman"/>
          <w:sz w:val="28"/>
          <w:szCs w:val="28"/>
        </w:rPr>
      </w:pPr>
      <w:r w:rsidRPr="0059365E">
        <w:rPr>
          <w:rFonts w:ascii="Times New Roman" w:hAnsi="Times New Roman" w:cs="Times New Roman"/>
          <w:sz w:val="28"/>
          <w:szCs w:val="28"/>
        </w:rPr>
        <w:t>4) принятие кодекса этики и служебного поведен</w:t>
      </w:r>
      <w:r w:rsidR="00426B66">
        <w:rPr>
          <w:rFonts w:ascii="Times New Roman" w:hAnsi="Times New Roman" w:cs="Times New Roman"/>
          <w:sz w:val="28"/>
          <w:szCs w:val="28"/>
        </w:rPr>
        <w:t>ия работников органи</w:t>
      </w:r>
      <w:r w:rsidR="004F0374">
        <w:rPr>
          <w:rFonts w:ascii="Times New Roman" w:hAnsi="Times New Roman" w:cs="Times New Roman"/>
          <w:sz w:val="28"/>
          <w:szCs w:val="28"/>
        </w:rPr>
        <w:t xml:space="preserve">зации; </w:t>
      </w:r>
      <w:r w:rsidR="00426B66">
        <w:rPr>
          <w:rFonts w:ascii="Times New Roman" w:hAnsi="Times New Roman" w:cs="Times New Roman"/>
          <w:sz w:val="28"/>
          <w:szCs w:val="28"/>
        </w:rPr>
        <w:t>5) </w:t>
      </w:r>
      <w:r w:rsidRPr="0059365E">
        <w:rPr>
          <w:rFonts w:ascii="Times New Roman" w:hAnsi="Times New Roman" w:cs="Times New Roman"/>
          <w:sz w:val="28"/>
          <w:szCs w:val="28"/>
        </w:rPr>
        <w:t>предотвращение и урегули</w:t>
      </w:r>
      <w:r w:rsidR="004F0374">
        <w:rPr>
          <w:rFonts w:ascii="Times New Roman" w:hAnsi="Times New Roman" w:cs="Times New Roman"/>
          <w:sz w:val="28"/>
          <w:szCs w:val="28"/>
        </w:rPr>
        <w:t xml:space="preserve">рование конфликта интересов; </w:t>
      </w:r>
    </w:p>
    <w:p w:rsidR="004F0374" w:rsidRDefault="00426B66" w:rsidP="004F0374">
      <w:pPr>
        <w:spacing w:after="0"/>
        <w:jc w:val="both"/>
        <w:rPr>
          <w:rFonts w:ascii="Times New Roman" w:hAnsi="Times New Roman" w:cs="Times New Roman"/>
          <w:sz w:val="28"/>
          <w:szCs w:val="28"/>
        </w:rPr>
      </w:pPr>
      <w:r>
        <w:rPr>
          <w:rFonts w:ascii="Times New Roman" w:hAnsi="Times New Roman" w:cs="Times New Roman"/>
          <w:sz w:val="28"/>
          <w:szCs w:val="28"/>
        </w:rPr>
        <w:t>6) </w:t>
      </w:r>
      <w:r w:rsidR="0059365E" w:rsidRPr="0059365E">
        <w:rPr>
          <w:rFonts w:ascii="Times New Roman" w:hAnsi="Times New Roman" w:cs="Times New Roman"/>
          <w:sz w:val="28"/>
          <w:szCs w:val="28"/>
        </w:rPr>
        <w:t>недопущение составления неофициальной отчетности и использования поддельных документов.</w:t>
      </w:r>
      <w:r w:rsidR="0059365E">
        <w:rPr>
          <w:rFonts w:ascii="Times New Roman" w:hAnsi="Times New Roman" w:cs="Times New Roman"/>
          <w:sz w:val="28"/>
          <w:szCs w:val="28"/>
        </w:rPr>
        <w:t xml:space="preserve"> </w:t>
      </w:r>
    </w:p>
    <w:p w:rsidR="0059365E" w:rsidRDefault="004F0374" w:rsidP="0059365E">
      <w:pPr>
        <w:jc w:val="both"/>
        <w:rPr>
          <w:rFonts w:ascii="Times New Roman" w:hAnsi="Times New Roman" w:cs="Times New Roman"/>
          <w:sz w:val="28"/>
          <w:szCs w:val="28"/>
        </w:rPr>
      </w:pPr>
      <w:r>
        <w:rPr>
          <w:rFonts w:ascii="Times New Roman" w:hAnsi="Times New Roman" w:cs="Times New Roman"/>
          <w:sz w:val="28"/>
          <w:szCs w:val="28"/>
        </w:rPr>
        <w:tab/>
      </w:r>
      <w:r w:rsidR="0059365E" w:rsidRPr="0059365E">
        <w:rPr>
          <w:rFonts w:ascii="Times New Roman" w:hAnsi="Times New Roman" w:cs="Times New Roman"/>
          <w:sz w:val="28"/>
          <w:szCs w:val="28"/>
        </w:rPr>
        <w:t>Согласно пунктам 3.1, 4 части 1 статьи 8 Федерального закона «О противодействии коррупции» сведения о своих доходах, об имуществе и обязательствах имущественного характера (далее – сведения о доходах), а также о доходах своих супруги (супруга) и несовершеннолетних детей обязаны представлять работодателю граждане, претендующие на замещение должностей руководителей государственных учреждений, а также лица, замещающие должности руководите</w:t>
      </w:r>
      <w:r w:rsidR="000D3F19">
        <w:rPr>
          <w:rFonts w:ascii="Times New Roman" w:hAnsi="Times New Roman" w:cs="Times New Roman"/>
          <w:sz w:val="28"/>
          <w:szCs w:val="28"/>
        </w:rPr>
        <w:t xml:space="preserve">лей государственных учреждений. </w:t>
      </w:r>
      <w:r w:rsidR="0059365E" w:rsidRPr="0059365E">
        <w:rPr>
          <w:rFonts w:ascii="Times New Roman" w:hAnsi="Times New Roman" w:cs="Times New Roman"/>
          <w:sz w:val="28"/>
          <w:szCs w:val="28"/>
        </w:rPr>
        <w:t>Проверка достоверности и полноты сведений о доходах, представляемых гражданами, претендующими на замещение должностей руководителей государственных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порядке, устанавливаемом нормативными правовы</w:t>
      </w:r>
      <w:r w:rsidR="000D3F19">
        <w:rPr>
          <w:rFonts w:ascii="Times New Roman" w:hAnsi="Times New Roman" w:cs="Times New Roman"/>
          <w:sz w:val="28"/>
          <w:szCs w:val="28"/>
        </w:rPr>
        <w:t xml:space="preserve">ми актами Российской Федерации. </w:t>
      </w:r>
      <w:r w:rsidR="0059365E" w:rsidRPr="0059365E">
        <w:rPr>
          <w:rFonts w:ascii="Times New Roman" w:hAnsi="Times New Roman" w:cs="Times New Roman"/>
          <w:sz w:val="28"/>
          <w:szCs w:val="28"/>
        </w:rPr>
        <w:t>Невыполнение руководителем государственного учреждения обязанности по представлению сведений о доходах является правонарушением, влекущим дисциплинарное взыскание в виде освобожден</w:t>
      </w:r>
      <w:r w:rsidR="0059365E">
        <w:rPr>
          <w:rFonts w:ascii="Times New Roman" w:hAnsi="Times New Roman" w:cs="Times New Roman"/>
          <w:sz w:val="28"/>
          <w:szCs w:val="28"/>
        </w:rPr>
        <w:t xml:space="preserve">ия его от замещаемой должности. </w:t>
      </w:r>
    </w:p>
    <w:p w:rsidR="0059365E" w:rsidRDefault="0059365E" w:rsidP="0059365E">
      <w:pPr>
        <w:jc w:val="both"/>
        <w:rPr>
          <w:rFonts w:ascii="Times New Roman" w:hAnsi="Times New Roman" w:cs="Times New Roman"/>
          <w:sz w:val="28"/>
          <w:szCs w:val="28"/>
        </w:rPr>
      </w:pPr>
      <w:r>
        <w:rPr>
          <w:rFonts w:ascii="Times New Roman" w:hAnsi="Times New Roman" w:cs="Times New Roman"/>
          <w:sz w:val="28"/>
          <w:szCs w:val="28"/>
        </w:rPr>
        <w:tab/>
      </w:r>
      <w:r w:rsidRPr="0059365E">
        <w:rPr>
          <w:rFonts w:ascii="Times New Roman" w:hAnsi="Times New Roman" w:cs="Times New Roman"/>
          <w:sz w:val="28"/>
          <w:szCs w:val="28"/>
        </w:rPr>
        <w:t xml:space="preserve">Представление сведений о доходах является не единственным обязательным требованием, установленным в целях противодействия коррупции, </w:t>
      </w:r>
      <w:proofErr w:type="gramStart"/>
      <w:r w:rsidRPr="0059365E">
        <w:rPr>
          <w:rFonts w:ascii="Times New Roman" w:hAnsi="Times New Roman" w:cs="Times New Roman"/>
          <w:sz w:val="28"/>
          <w:szCs w:val="28"/>
        </w:rPr>
        <w:t>для подведомственных органам</w:t>
      </w:r>
      <w:proofErr w:type="gramEnd"/>
      <w:r w:rsidRPr="0059365E">
        <w:rPr>
          <w:rFonts w:ascii="Times New Roman" w:hAnsi="Times New Roman" w:cs="Times New Roman"/>
          <w:sz w:val="28"/>
          <w:szCs w:val="28"/>
        </w:rPr>
        <w:t xml:space="preserve"> исполнительной власти субъектов Российской Федера</w:t>
      </w:r>
      <w:r w:rsidR="000D3F19">
        <w:rPr>
          <w:rFonts w:ascii="Times New Roman" w:hAnsi="Times New Roman" w:cs="Times New Roman"/>
          <w:sz w:val="28"/>
          <w:szCs w:val="28"/>
        </w:rPr>
        <w:t xml:space="preserve">ции государственных учреждений. </w:t>
      </w:r>
      <w:r w:rsidRPr="0059365E">
        <w:rPr>
          <w:rFonts w:ascii="Times New Roman" w:hAnsi="Times New Roman" w:cs="Times New Roman"/>
          <w:sz w:val="28"/>
          <w:szCs w:val="28"/>
        </w:rPr>
        <w:t>Так, организации должны учитывать положения статьи 12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w:t>
      </w:r>
      <w:r w:rsidR="000D3F19">
        <w:rPr>
          <w:rFonts w:ascii="Times New Roman" w:hAnsi="Times New Roman" w:cs="Times New Roman"/>
          <w:sz w:val="28"/>
          <w:szCs w:val="28"/>
        </w:rPr>
        <w:t xml:space="preserve"> гражданско-правового договора. </w:t>
      </w:r>
      <w:r w:rsidRPr="0059365E">
        <w:rPr>
          <w:rFonts w:ascii="Times New Roman" w:hAnsi="Times New Roman" w:cs="Times New Roman"/>
          <w:sz w:val="28"/>
          <w:szCs w:val="28"/>
        </w:rPr>
        <w:t xml:space="preserve">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w:t>
      </w:r>
      <w:r>
        <w:rPr>
          <w:rFonts w:ascii="Times New Roman" w:hAnsi="Times New Roman" w:cs="Times New Roman"/>
          <w:sz w:val="28"/>
          <w:szCs w:val="28"/>
        </w:rPr>
        <w:t xml:space="preserve">по последнему месту его службы. </w:t>
      </w:r>
    </w:p>
    <w:p w:rsidR="0059365E" w:rsidRDefault="0059365E" w:rsidP="0059365E">
      <w:pPr>
        <w:jc w:val="both"/>
        <w:rPr>
          <w:rFonts w:ascii="Times New Roman" w:hAnsi="Times New Roman" w:cs="Times New Roman"/>
          <w:sz w:val="28"/>
          <w:szCs w:val="28"/>
        </w:rPr>
      </w:pPr>
      <w:r>
        <w:rPr>
          <w:rFonts w:ascii="Times New Roman" w:hAnsi="Times New Roman" w:cs="Times New Roman"/>
          <w:sz w:val="28"/>
          <w:szCs w:val="28"/>
        </w:rPr>
        <w:lastRenderedPageBreak/>
        <w:tab/>
      </w:r>
      <w:r w:rsidRPr="0059365E">
        <w:rPr>
          <w:rFonts w:ascii="Times New Roman" w:hAnsi="Times New Roman" w:cs="Times New Roman"/>
          <w:sz w:val="28"/>
          <w:szCs w:val="28"/>
        </w:rPr>
        <w:t>Порядок представления работодателями, в том числе руководителем государственного учреждения, указанной информации закреплен в Правилах сообщения работодателем о заключении трудового или гражданско- 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утвержденных постановлением Правительства Российской Федерац</w:t>
      </w:r>
      <w:r w:rsidR="000D3F19">
        <w:rPr>
          <w:rFonts w:ascii="Times New Roman" w:hAnsi="Times New Roman" w:cs="Times New Roman"/>
          <w:sz w:val="28"/>
          <w:szCs w:val="28"/>
        </w:rPr>
        <w:t xml:space="preserve">ии от 21 января 2015 года № 29. </w:t>
      </w:r>
      <w:r w:rsidRPr="0059365E">
        <w:rPr>
          <w:rFonts w:ascii="Times New Roman" w:hAnsi="Times New Roman" w:cs="Times New Roman"/>
          <w:sz w:val="28"/>
          <w:szCs w:val="28"/>
        </w:rPr>
        <w:t>Неисполнение работодателем обязанности, предусмотренной частью 4 статьи 12 Федерального закона «О противодействии коррупции», является правонарушением и влечет в соответствии со статьей 19.29 Кодекса Российской Федерации об административных правонарушениях (далее – КоАП РФ) ответственность в</w:t>
      </w:r>
      <w:r w:rsidR="000D3F19">
        <w:rPr>
          <w:rFonts w:ascii="Times New Roman" w:hAnsi="Times New Roman" w:cs="Times New Roman"/>
          <w:sz w:val="28"/>
          <w:szCs w:val="28"/>
        </w:rPr>
        <w:t xml:space="preserve"> виде административного штрафа. </w:t>
      </w:r>
      <w:r w:rsidRPr="0059365E">
        <w:rPr>
          <w:rFonts w:ascii="Times New Roman" w:hAnsi="Times New Roman" w:cs="Times New Roman"/>
          <w:sz w:val="28"/>
          <w:szCs w:val="28"/>
        </w:rPr>
        <w:t>Статья 19.29 КоАП РФ устанавливает ответственность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и административный штраф для юридических лиц – от ста тысяч до пятисот тысяч рублей.</w:t>
      </w:r>
      <w:r>
        <w:rPr>
          <w:rFonts w:ascii="Times New Roman" w:hAnsi="Times New Roman" w:cs="Times New Roman"/>
          <w:sz w:val="28"/>
          <w:szCs w:val="28"/>
        </w:rPr>
        <w:t xml:space="preserve"> </w:t>
      </w:r>
      <w:r w:rsidRPr="0059365E">
        <w:rPr>
          <w:rFonts w:ascii="Times New Roman" w:hAnsi="Times New Roman" w:cs="Times New Roman"/>
          <w:sz w:val="28"/>
          <w:szCs w:val="28"/>
        </w:rPr>
        <w:t>При этом стоит отметить, что вышеуказанная обязанность организаций по сообщению о заключении трудового или гражданско-правового договора представителю нанимателя (работодателю) государственного или муниципального служащего по последнему месту его службы не распростр</w:t>
      </w:r>
      <w:r>
        <w:rPr>
          <w:rFonts w:ascii="Times New Roman" w:hAnsi="Times New Roman" w:cs="Times New Roman"/>
          <w:sz w:val="28"/>
          <w:szCs w:val="28"/>
        </w:rPr>
        <w:t xml:space="preserve">аняется на казенные учреждения. </w:t>
      </w:r>
      <w:r w:rsidRPr="0059365E">
        <w:rPr>
          <w:rFonts w:ascii="Times New Roman" w:hAnsi="Times New Roman" w:cs="Times New Roman"/>
          <w:sz w:val="28"/>
          <w:szCs w:val="28"/>
        </w:rPr>
        <w:t>В соответствии с Обзором судебной практики по делам о привлечении к административной ответственности, предусмотренной статьей 19.29 КоАП РФ, утвержденным Президиумом Верховного Суда Российской Федерации 30 ноября 2016 года, рассматриваемая обязанность установлена в целях устранения коллизии</w:t>
      </w:r>
      <w:r>
        <w:rPr>
          <w:rFonts w:ascii="Times New Roman" w:hAnsi="Times New Roman" w:cs="Times New Roman"/>
          <w:sz w:val="28"/>
          <w:szCs w:val="28"/>
        </w:rPr>
        <w:t xml:space="preserve"> публичных и частных интересов. </w:t>
      </w:r>
    </w:p>
    <w:p w:rsidR="00096530" w:rsidRDefault="000D3F19" w:rsidP="00096530">
      <w:pPr>
        <w:jc w:val="both"/>
        <w:rPr>
          <w:rFonts w:ascii="Times New Roman" w:hAnsi="Times New Roman" w:cs="Times New Roman"/>
          <w:sz w:val="28"/>
          <w:szCs w:val="28"/>
        </w:rPr>
      </w:pPr>
      <w:r>
        <w:rPr>
          <w:rFonts w:ascii="Times New Roman" w:hAnsi="Times New Roman" w:cs="Times New Roman"/>
          <w:sz w:val="28"/>
          <w:szCs w:val="28"/>
        </w:rPr>
        <w:tab/>
      </w:r>
      <w:r w:rsidR="0059365E" w:rsidRPr="0059365E">
        <w:rPr>
          <w:rFonts w:ascii="Times New Roman" w:hAnsi="Times New Roman" w:cs="Times New Roman"/>
          <w:sz w:val="28"/>
          <w:szCs w:val="28"/>
        </w:rPr>
        <w:t>Пунктом 3 статьи 2 и пунктом 1 статьи 9.1 Федерального закона от 12 января 1996 года № 7-ФЗ «О некоммерческих организациях» (далее –</w:t>
      </w:r>
      <w:r>
        <w:rPr>
          <w:rFonts w:ascii="Times New Roman" w:hAnsi="Times New Roman" w:cs="Times New Roman"/>
          <w:sz w:val="28"/>
          <w:szCs w:val="28"/>
        </w:rPr>
        <w:t xml:space="preserve"> </w:t>
      </w:r>
      <w:r w:rsidR="0059365E" w:rsidRPr="0059365E">
        <w:rPr>
          <w:rFonts w:ascii="Times New Roman" w:hAnsi="Times New Roman" w:cs="Times New Roman"/>
          <w:sz w:val="28"/>
          <w:szCs w:val="28"/>
        </w:rPr>
        <w:t>Федеральный закон «О некоммерческих организациях») предусмотрено, что государственные учреждения являются некоммерческими организациями, созданными Российской Федерацией, субъектом Российской Федераци</w:t>
      </w:r>
      <w:r>
        <w:rPr>
          <w:rFonts w:ascii="Times New Roman" w:hAnsi="Times New Roman" w:cs="Times New Roman"/>
          <w:sz w:val="28"/>
          <w:szCs w:val="28"/>
        </w:rPr>
        <w:t xml:space="preserve">и и муниципальным образованием. </w:t>
      </w:r>
      <w:r w:rsidR="0059365E" w:rsidRPr="0059365E">
        <w:rPr>
          <w:rFonts w:ascii="Times New Roman" w:hAnsi="Times New Roman" w:cs="Times New Roman"/>
          <w:sz w:val="28"/>
          <w:szCs w:val="28"/>
        </w:rPr>
        <w:t>В соответствии со статьей 6 Бюджетного кодекса Российской Федерации казенное учреждение представляет собой государственное (муниципальное) учреждение, осуществляющее оказание государственных (муниципальных) услуг, выполнение работ и (или) исполнение государственных (муниципальных) функций в целях обеспечения реализации предусмотренных законодательством Российской Федерации полномочий органов государственной власти (государственных органов) или органов местного самоуправления, финансовое обеспечение деятельности которого осуществляется за счет средств соответствующего бюджет</w:t>
      </w:r>
      <w:r w:rsidR="0059365E">
        <w:rPr>
          <w:rFonts w:ascii="Times New Roman" w:hAnsi="Times New Roman" w:cs="Times New Roman"/>
          <w:sz w:val="28"/>
          <w:szCs w:val="28"/>
        </w:rPr>
        <w:t xml:space="preserve">а </w:t>
      </w:r>
      <w:r w:rsidR="0059365E">
        <w:rPr>
          <w:rFonts w:ascii="Times New Roman" w:hAnsi="Times New Roman" w:cs="Times New Roman"/>
          <w:sz w:val="28"/>
          <w:szCs w:val="28"/>
        </w:rPr>
        <w:lastRenderedPageBreak/>
        <w:t xml:space="preserve">на основании бюджетной сметы. </w:t>
      </w:r>
      <w:r w:rsidR="0059365E" w:rsidRPr="0059365E">
        <w:rPr>
          <w:rFonts w:ascii="Times New Roman" w:hAnsi="Times New Roman" w:cs="Times New Roman"/>
          <w:sz w:val="28"/>
          <w:szCs w:val="28"/>
        </w:rPr>
        <w:t>Изложенное позволяет сделать вывод о том, что трудоустройство бывшего государственного (муниципального) служащего в такое учреждение, равно как и заключение с ним гражданско-правового договора, не связано с коррупционными рисками и не может повлечь коллизии публичных и частных интересов с прежней занимаемой должностью на государс</w:t>
      </w:r>
      <w:r w:rsidR="0059365E">
        <w:rPr>
          <w:rFonts w:ascii="Times New Roman" w:hAnsi="Times New Roman" w:cs="Times New Roman"/>
          <w:sz w:val="28"/>
          <w:szCs w:val="28"/>
        </w:rPr>
        <w:t xml:space="preserve">твенной (муниципальной) службе. </w:t>
      </w:r>
      <w:r w:rsidR="0059365E" w:rsidRPr="0059365E">
        <w:rPr>
          <w:rFonts w:ascii="Times New Roman" w:hAnsi="Times New Roman" w:cs="Times New Roman"/>
          <w:sz w:val="28"/>
          <w:szCs w:val="28"/>
        </w:rPr>
        <w:t>Помимо вышеуказанного в соответствии со статьей 27 Федерального закона «О некоммерческих организациях»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w:t>
      </w:r>
      <w:r w:rsidR="00096530">
        <w:rPr>
          <w:rFonts w:ascii="Times New Roman" w:hAnsi="Times New Roman" w:cs="Times New Roman"/>
          <w:sz w:val="28"/>
          <w:szCs w:val="28"/>
        </w:rPr>
        <w:t>вом некоммерческой организации.</w:t>
      </w:r>
    </w:p>
    <w:p w:rsidR="000D3F19" w:rsidRDefault="00096530" w:rsidP="00426B66">
      <w:pPr>
        <w:spacing w:after="0"/>
        <w:jc w:val="both"/>
        <w:rPr>
          <w:rFonts w:ascii="Times New Roman" w:hAnsi="Times New Roman" w:cs="Times New Roman"/>
          <w:sz w:val="28"/>
          <w:szCs w:val="28"/>
        </w:rPr>
      </w:pPr>
      <w:r>
        <w:rPr>
          <w:rFonts w:ascii="Times New Roman" w:hAnsi="Times New Roman" w:cs="Times New Roman"/>
          <w:sz w:val="28"/>
          <w:szCs w:val="28"/>
        </w:rPr>
        <w:tab/>
      </w:r>
      <w:r w:rsidR="0059365E" w:rsidRPr="0059365E">
        <w:rPr>
          <w:rFonts w:ascii="Times New Roman" w:hAnsi="Times New Roman" w:cs="Times New Roman"/>
          <w:sz w:val="28"/>
          <w:szCs w:val="28"/>
        </w:rPr>
        <w:t>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w:t>
      </w:r>
      <w:r w:rsidR="000D3F19">
        <w:rPr>
          <w:rFonts w:ascii="Times New Roman" w:hAnsi="Times New Roman" w:cs="Times New Roman"/>
          <w:sz w:val="28"/>
          <w:szCs w:val="28"/>
        </w:rPr>
        <w:t xml:space="preserve">ещены государственным служащим. </w:t>
      </w:r>
      <w:r w:rsidR="0059365E" w:rsidRPr="0059365E">
        <w:rPr>
          <w:rFonts w:ascii="Times New Roman" w:hAnsi="Times New Roman" w:cs="Times New Roman"/>
          <w:sz w:val="28"/>
          <w:szCs w:val="28"/>
        </w:rPr>
        <w:t>В частности, ограничения установлены в отношении возможности получения госуд</w:t>
      </w:r>
      <w:r w:rsidR="000D3F19">
        <w:rPr>
          <w:rFonts w:ascii="Times New Roman" w:hAnsi="Times New Roman" w:cs="Times New Roman"/>
          <w:sz w:val="28"/>
          <w:szCs w:val="28"/>
        </w:rPr>
        <w:t xml:space="preserve">арственными служащими подарков. </w:t>
      </w:r>
      <w:r w:rsidR="0059365E" w:rsidRPr="0059365E">
        <w:rPr>
          <w:rFonts w:ascii="Times New Roman" w:hAnsi="Times New Roman" w:cs="Times New Roman"/>
          <w:sz w:val="28"/>
          <w:szCs w:val="28"/>
        </w:rPr>
        <w:t xml:space="preserve">В связи с этим, сотрудникам учреждений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 При этом следует учитывать, что в соответствии со статьей 19.28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w:t>
      </w:r>
      <w:r w:rsidR="0059365E" w:rsidRPr="0059365E">
        <w:rPr>
          <w:rFonts w:ascii="Times New Roman" w:hAnsi="Times New Roman" w:cs="Times New Roman"/>
          <w:sz w:val="28"/>
          <w:szCs w:val="28"/>
        </w:rPr>
        <w:lastRenderedPageBreak/>
        <w:t>прав за совершение в интересах данного юридического лица должностным лицом действия (бездействие), связанного с занима</w:t>
      </w:r>
      <w:r w:rsidR="000D3F19">
        <w:rPr>
          <w:rFonts w:ascii="Times New Roman" w:hAnsi="Times New Roman" w:cs="Times New Roman"/>
          <w:sz w:val="28"/>
          <w:szCs w:val="28"/>
        </w:rPr>
        <w:t xml:space="preserve">емым ими служебным положением. </w:t>
      </w:r>
    </w:p>
    <w:p w:rsidR="000D3F19" w:rsidRDefault="000D3F19" w:rsidP="00426B66">
      <w:pPr>
        <w:spacing w:after="0"/>
        <w:jc w:val="both"/>
        <w:rPr>
          <w:rFonts w:ascii="Times New Roman" w:hAnsi="Times New Roman" w:cs="Times New Roman"/>
          <w:sz w:val="28"/>
          <w:szCs w:val="28"/>
        </w:rPr>
      </w:pPr>
      <w:r>
        <w:rPr>
          <w:rFonts w:ascii="Times New Roman" w:hAnsi="Times New Roman" w:cs="Times New Roman"/>
          <w:sz w:val="28"/>
          <w:szCs w:val="28"/>
        </w:rPr>
        <w:tab/>
      </w:r>
      <w:r w:rsidR="0059365E" w:rsidRPr="0059365E">
        <w:rPr>
          <w:rFonts w:ascii="Times New Roman" w:hAnsi="Times New Roman" w:cs="Times New Roman"/>
          <w:sz w:val="28"/>
          <w:szCs w:val="28"/>
        </w:rPr>
        <w:t>Также Методические рекомендации по разработке и принятию организациями мер по предупреждению и противодействию коррупции, разработанные Министерством труда и социальной защиты Российской Федерации (далее – Методические рекомендации), обращают внимание на то, что сотрудникам организаций, в том числе учреждений, подведомственных органам исполнительной власти субъектов Российской Федерации, рекомендуется воздерживаться от любых предложений, принятие которых может поставить государственного служащего в ситуацию ко</w:t>
      </w:r>
      <w:r>
        <w:rPr>
          <w:rFonts w:ascii="Times New Roman" w:hAnsi="Times New Roman" w:cs="Times New Roman"/>
          <w:sz w:val="28"/>
          <w:szCs w:val="28"/>
        </w:rPr>
        <w:t>нфликта интересов, в том числе:</w:t>
      </w:r>
    </w:p>
    <w:p w:rsidR="000D3F19" w:rsidRDefault="00426B66" w:rsidP="00426B66">
      <w:pPr>
        <w:spacing w:after="0"/>
        <w:jc w:val="both"/>
        <w:rPr>
          <w:rFonts w:ascii="Times New Roman" w:hAnsi="Times New Roman" w:cs="Times New Roman"/>
          <w:sz w:val="28"/>
          <w:szCs w:val="28"/>
        </w:rPr>
      </w:pPr>
      <w:r>
        <w:rPr>
          <w:rFonts w:ascii="Times New Roman" w:hAnsi="Times New Roman" w:cs="Times New Roman"/>
          <w:sz w:val="28"/>
          <w:szCs w:val="28"/>
        </w:rPr>
        <w:tab/>
      </w:r>
      <w:r w:rsidR="0059365E" w:rsidRPr="0059365E">
        <w:rPr>
          <w:rFonts w:ascii="Times New Roman" w:hAnsi="Times New Roman" w:cs="Times New Roman"/>
          <w:sz w:val="28"/>
          <w:szCs w:val="28"/>
        </w:rPr>
        <w:t>–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w:t>
      </w:r>
      <w:r w:rsidR="000D3F19">
        <w:rPr>
          <w:rFonts w:ascii="Times New Roman" w:hAnsi="Times New Roman" w:cs="Times New Roman"/>
          <w:sz w:val="28"/>
          <w:szCs w:val="28"/>
        </w:rPr>
        <w:t>нения с государственной службы;</w:t>
      </w:r>
    </w:p>
    <w:p w:rsidR="000D3F19" w:rsidRDefault="00426B66" w:rsidP="00426B66">
      <w:pPr>
        <w:spacing w:after="0"/>
        <w:jc w:val="both"/>
        <w:rPr>
          <w:rFonts w:ascii="Times New Roman" w:hAnsi="Times New Roman" w:cs="Times New Roman"/>
          <w:sz w:val="28"/>
          <w:szCs w:val="28"/>
        </w:rPr>
      </w:pPr>
      <w:r>
        <w:rPr>
          <w:rFonts w:ascii="Times New Roman" w:hAnsi="Times New Roman" w:cs="Times New Roman"/>
          <w:sz w:val="28"/>
          <w:szCs w:val="28"/>
        </w:rPr>
        <w:tab/>
      </w:r>
      <w:r w:rsidR="0059365E" w:rsidRPr="0059365E">
        <w:rPr>
          <w:rFonts w:ascii="Times New Roman" w:hAnsi="Times New Roman" w:cs="Times New Roman"/>
          <w:sz w:val="28"/>
          <w:szCs w:val="28"/>
        </w:rPr>
        <w:t>–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r w:rsidR="0059365E" w:rsidRPr="0059365E">
        <w:rPr>
          <w:rFonts w:ascii="Times New Roman" w:hAnsi="Times New Roman" w:cs="Times New Roman"/>
          <w:sz w:val="28"/>
          <w:szCs w:val="28"/>
        </w:rPr>
        <w:br/>
      </w:r>
      <w:r>
        <w:rPr>
          <w:rFonts w:ascii="Times New Roman" w:hAnsi="Times New Roman" w:cs="Times New Roman"/>
          <w:sz w:val="28"/>
          <w:szCs w:val="28"/>
        </w:rPr>
        <w:tab/>
      </w:r>
      <w:r w:rsidR="0059365E" w:rsidRPr="0059365E">
        <w:rPr>
          <w:rFonts w:ascii="Times New Roman" w:hAnsi="Times New Roman" w:cs="Times New Roman"/>
          <w:sz w:val="28"/>
          <w:szCs w:val="28"/>
        </w:rPr>
        <w:t>–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r w:rsidR="0059365E" w:rsidRPr="0059365E">
        <w:rPr>
          <w:rFonts w:ascii="Times New Roman" w:hAnsi="Times New Roman" w:cs="Times New Roman"/>
          <w:sz w:val="28"/>
          <w:szCs w:val="28"/>
        </w:rPr>
        <w:br/>
      </w:r>
      <w:r>
        <w:rPr>
          <w:rFonts w:ascii="Times New Roman" w:hAnsi="Times New Roman" w:cs="Times New Roman"/>
          <w:sz w:val="28"/>
          <w:szCs w:val="28"/>
        </w:rPr>
        <w:tab/>
      </w:r>
      <w:r w:rsidR="0059365E" w:rsidRPr="0059365E">
        <w:rPr>
          <w:rFonts w:ascii="Times New Roman" w:hAnsi="Times New Roman" w:cs="Times New Roman"/>
          <w:sz w:val="28"/>
          <w:szCs w:val="28"/>
        </w:rPr>
        <w:t>–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w:t>
      </w:r>
      <w:r w:rsidR="000D3F19">
        <w:rPr>
          <w:rFonts w:ascii="Times New Roman" w:hAnsi="Times New Roman" w:cs="Times New Roman"/>
          <w:sz w:val="28"/>
          <w:szCs w:val="28"/>
        </w:rPr>
        <w:t xml:space="preserve">о-надзорные мероприятия, и т.д. </w:t>
      </w:r>
    </w:p>
    <w:p w:rsidR="000D3F19" w:rsidRDefault="000D3F19" w:rsidP="00426B66">
      <w:pPr>
        <w:spacing w:after="0"/>
        <w:jc w:val="both"/>
        <w:rPr>
          <w:rFonts w:ascii="Times New Roman" w:hAnsi="Times New Roman" w:cs="Times New Roman"/>
          <w:sz w:val="28"/>
          <w:szCs w:val="28"/>
        </w:rPr>
      </w:pPr>
      <w:r>
        <w:rPr>
          <w:rFonts w:ascii="Times New Roman" w:hAnsi="Times New Roman" w:cs="Times New Roman"/>
          <w:sz w:val="28"/>
          <w:szCs w:val="28"/>
        </w:rPr>
        <w:tab/>
      </w:r>
      <w:r w:rsidR="0059365E" w:rsidRPr="0059365E">
        <w:rPr>
          <w:rFonts w:ascii="Times New Roman" w:hAnsi="Times New Roman" w:cs="Times New Roman"/>
          <w:sz w:val="28"/>
          <w:szCs w:val="28"/>
        </w:rPr>
        <w:t>При этом следует помнить о том, что за нарушение законодательства Российской Федерации о противодействии коррупции предусмотрена персональная ответственность.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w:t>
      </w:r>
      <w:r>
        <w:rPr>
          <w:rFonts w:ascii="Times New Roman" w:hAnsi="Times New Roman" w:cs="Times New Roman"/>
          <w:sz w:val="28"/>
          <w:szCs w:val="28"/>
        </w:rPr>
        <w:t xml:space="preserve">ение виновное физическое лицо. </w:t>
      </w:r>
      <w:r w:rsidR="0059365E" w:rsidRPr="0059365E">
        <w:rPr>
          <w:rFonts w:ascii="Times New Roman" w:hAnsi="Times New Roman" w:cs="Times New Roman"/>
          <w:sz w:val="28"/>
          <w:szCs w:val="28"/>
        </w:rPr>
        <w:t>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w:t>
      </w:r>
      <w:r>
        <w:rPr>
          <w:rFonts w:ascii="Times New Roman" w:hAnsi="Times New Roman" w:cs="Times New Roman"/>
          <w:sz w:val="28"/>
          <w:szCs w:val="28"/>
        </w:rPr>
        <w:t xml:space="preserve">ации. </w:t>
      </w:r>
      <w:r w:rsidR="0059365E" w:rsidRPr="0059365E">
        <w:rPr>
          <w:rFonts w:ascii="Times New Roman" w:hAnsi="Times New Roman" w:cs="Times New Roman"/>
          <w:sz w:val="28"/>
          <w:szCs w:val="28"/>
        </w:rPr>
        <w:t xml:space="preserve">Тем не менее, в Трудовом кодексе Российской Федерации (далее – ТК РФ) существует возможность привлечения работника организации к </w:t>
      </w:r>
      <w:r>
        <w:rPr>
          <w:rFonts w:ascii="Times New Roman" w:hAnsi="Times New Roman" w:cs="Times New Roman"/>
          <w:sz w:val="28"/>
          <w:szCs w:val="28"/>
        </w:rPr>
        <w:t xml:space="preserve">дисциплинарной ответственности. </w:t>
      </w:r>
      <w:r w:rsidR="0059365E" w:rsidRPr="0059365E">
        <w:rPr>
          <w:rFonts w:ascii="Times New Roman" w:hAnsi="Times New Roman" w:cs="Times New Roman"/>
          <w:sz w:val="28"/>
          <w:szCs w:val="28"/>
        </w:rPr>
        <w:t>Так, согласно статье 192 ТК РФ к дисциплинарным взысканиям, в частности, относится увольнение работни</w:t>
      </w:r>
      <w:r w:rsidR="00426B66">
        <w:rPr>
          <w:rFonts w:ascii="Times New Roman" w:hAnsi="Times New Roman" w:cs="Times New Roman"/>
          <w:sz w:val="28"/>
          <w:szCs w:val="28"/>
        </w:rPr>
        <w:t>ка по следующим </w:t>
      </w:r>
      <w:r w:rsidR="0059365E" w:rsidRPr="0059365E">
        <w:rPr>
          <w:rFonts w:ascii="Times New Roman" w:hAnsi="Times New Roman" w:cs="Times New Roman"/>
          <w:sz w:val="28"/>
          <w:szCs w:val="28"/>
        </w:rPr>
        <w:t>основаниям:</w:t>
      </w:r>
      <w:r w:rsidR="0059365E" w:rsidRPr="0059365E">
        <w:rPr>
          <w:rFonts w:ascii="Times New Roman" w:hAnsi="Times New Roman" w:cs="Times New Roman"/>
          <w:sz w:val="28"/>
          <w:szCs w:val="28"/>
        </w:rPr>
        <w:br/>
      </w:r>
      <w:r w:rsidR="00426B66">
        <w:rPr>
          <w:rFonts w:ascii="Times New Roman" w:hAnsi="Times New Roman" w:cs="Times New Roman"/>
          <w:sz w:val="28"/>
          <w:szCs w:val="28"/>
        </w:rPr>
        <w:tab/>
      </w:r>
      <w:r w:rsidR="0059365E" w:rsidRPr="0059365E">
        <w:rPr>
          <w:rFonts w:ascii="Times New Roman" w:hAnsi="Times New Roman" w:cs="Times New Roman"/>
          <w:sz w:val="28"/>
          <w:szCs w:val="28"/>
        </w:rPr>
        <w:t>– неоднократное неисполнение работником без уважительных причин</w:t>
      </w:r>
      <w:r w:rsidR="0059365E" w:rsidRPr="0059365E">
        <w:rPr>
          <w:rFonts w:ascii="Times New Roman" w:hAnsi="Times New Roman" w:cs="Times New Roman"/>
          <w:sz w:val="28"/>
          <w:szCs w:val="28"/>
        </w:rPr>
        <w:br/>
      </w:r>
      <w:r w:rsidR="0059365E" w:rsidRPr="0059365E">
        <w:rPr>
          <w:rFonts w:ascii="Times New Roman" w:hAnsi="Times New Roman" w:cs="Times New Roman"/>
          <w:sz w:val="28"/>
          <w:szCs w:val="28"/>
        </w:rPr>
        <w:lastRenderedPageBreak/>
        <w:t>трудовых обязанностей, если он имеет дисциплинарное взыскание (пункт 5 части 1 статьи 81 ТК </w:t>
      </w:r>
      <w:r>
        <w:rPr>
          <w:rFonts w:ascii="Times New Roman" w:hAnsi="Times New Roman" w:cs="Times New Roman"/>
          <w:sz w:val="28"/>
          <w:szCs w:val="28"/>
        </w:rPr>
        <w:t>РФ);</w:t>
      </w:r>
    </w:p>
    <w:p w:rsidR="000D3F19" w:rsidRDefault="00426B66" w:rsidP="00426B66">
      <w:pPr>
        <w:spacing w:after="0"/>
        <w:jc w:val="both"/>
        <w:rPr>
          <w:rFonts w:ascii="Times New Roman" w:hAnsi="Times New Roman" w:cs="Times New Roman"/>
          <w:sz w:val="28"/>
          <w:szCs w:val="28"/>
        </w:rPr>
      </w:pPr>
      <w:r>
        <w:rPr>
          <w:rFonts w:ascii="Times New Roman" w:hAnsi="Times New Roman" w:cs="Times New Roman"/>
          <w:sz w:val="28"/>
          <w:szCs w:val="28"/>
        </w:rPr>
        <w:tab/>
      </w:r>
      <w:r w:rsidR="0059365E" w:rsidRPr="0059365E">
        <w:rPr>
          <w:rFonts w:ascii="Times New Roman" w:hAnsi="Times New Roman" w:cs="Times New Roman"/>
          <w:sz w:val="28"/>
          <w:szCs w:val="28"/>
        </w:rPr>
        <w:t>– однократное грубое нарушение работником трудовых обязанностей (пункт 6 части 1 статьи 81 ТК </w:t>
      </w:r>
      <w:r w:rsidR="000D3F19">
        <w:rPr>
          <w:rFonts w:ascii="Times New Roman" w:hAnsi="Times New Roman" w:cs="Times New Roman"/>
          <w:sz w:val="28"/>
          <w:szCs w:val="28"/>
        </w:rPr>
        <w:t xml:space="preserve">РФ); </w:t>
      </w:r>
    </w:p>
    <w:p w:rsidR="000D3F19" w:rsidRDefault="00426B66" w:rsidP="00426B66">
      <w:pPr>
        <w:spacing w:after="0"/>
        <w:jc w:val="both"/>
        <w:rPr>
          <w:rFonts w:ascii="Times New Roman" w:hAnsi="Times New Roman" w:cs="Times New Roman"/>
          <w:sz w:val="28"/>
          <w:szCs w:val="28"/>
        </w:rPr>
      </w:pPr>
      <w:r>
        <w:rPr>
          <w:rFonts w:ascii="Times New Roman" w:hAnsi="Times New Roman" w:cs="Times New Roman"/>
          <w:sz w:val="28"/>
          <w:szCs w:val="28"/>
        </w:rPr>
        <w:tab/>
      </w:r>
      <w:r w:rsidR="0059365E" w:rsidRPr="0059365E">
        <w:rPr>
          <w:rFonts w:ascii="Times New Roman" w:hAnsi="Times New Roman" w:cs="Times New Roman"/>
          <w:sz w:val="28"/>
          <w:szCs w:val="28"/>
        </w:rPr>
        <w:t>– принятие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w:t>
      </w:r>
      <w:r w:rsidR="000D3F19">
        <w:rPr>
          <w:rFonts w:ascii="Times New Roman" w:hAnsi="Times New Roman" w:cs="Times New Roman"/>
          <w:sz w:val="28"/>
          <w:szCs w:val="28"/>
        </w:rPr>
        <w:t xml:space="preserve">нкт 9 части 1 статьи 81 ТК РФ); </w:t>
      </w:r>
    </w:p>
    <w:p w:rsidR="000D3F19" w:rsidRDefault="00426B66" w:rsidP="00426B66">
      <w:pPr>
        <w:spacing w:after="0"/>
        <w:jc w:val="both"/>
        <w:rPr>
          <w:rFonts w:ascii="Times New Roman" w:hAnsi="Times New Roman" w:cs="Times New Roman"/>
          <w:sz w:val="28"/>
          <w:szCs w:val="28"/>
        </w:rPr>
      </w:pPr>
      <w:r>
        <w:rPr>
          <w:rFonts w:ascii="Times New Roman" w:hAnsi="Times New Roman" w:cs="Times New Roman"/>
          <w:sz w:val="28"/>
          <w:szCs w:val="28"/>
        </w:rPr>
        <w:tab/>
      </w:r>
      <w:r w:rsidR="0059365E" w:rsidRPr="0059365E">
        <w:rPr>
          <w:rFonts w:ascii="Times New Roman" w:hAnsi="Times New Roman" w:cs="Times New Roman"/>
          <w:sz w:val="28"/>
          <w:szCs w:val="28"/>
        </w:rPr>
        <w:t>– однократное грубое нарушение руководителем организации (филиала, представительства), его заместителями своих трудовых обязанностей (пункт 10 части 1 статьи 81 ТК </w:t>
      </w:r>
      <w:r w:rsidR="000D3F19">
        <w:rPr>
          <w:rFonts w:ascii="Times New Roman" w:hAnsi="Times New Roman" w:cs="Times New Roman"/>
          <w:sz w:val="28"/>
          <w:szCs w:val="28"/>
        </w:rPr>
        <w:t xml:space="preserve">РФ); </w:t>
      </w:r>
    </w:p>
    <w:p w:rsidR="000D3F19" w:rsidRDefault="00426B66" w:rsidP="00426B66">
      <w:pPr>
        <w:spacing w:after="0"/>
        <w:jc w:val="both"/>
        <w:rPr>
          <w:rFonts w:ascii="Times New Roman" w:hAnsi="Times New Roman" w:cs="Times New Roman"/>
          <w:sz w:val="28"/>
          <w:szCs w:val="28"/>
        </w:rPr>
      </w:pPr>
      <w:r>
        <w:rPr>
          <w:rFonts w:ascii="Times New Roman" w:hAnsi="Times New Roman" w:cs="Times New Roman"/>
          <w:sz w:val="28"/>
          <w:szCs w:val="28"/>
        </w:rPr>
        <w:tab/>
      </w:r>
      <w:r w:rsidR="0059365E" w:rsidRPr="0059365E">
        <w:rPr>
          <w:rFonts w:ascii="Times New Roman" w:hAnsi="Times New Roman" w:cs="Times New Roman"/>
          <w:sz w:val="28"/>
          <w:szCs w:val="28"/>
        </w:rPr>
        <w:t>– 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w:t>
      </w:r>
      <w:r w:rsidR="000D3F19">
        <w:rPr>
          <w:rFonts w:ascii="Times New Roman" w:hAnsi="Times New Roman" w:cs="Times New Roman"/>
          <w:sz w:val="28"/>
          <w:szCs w:val="28"/>
        </w:rPr>
        <w:t xml:space="preserve">нкт 7 части 1 статьи 81 ТК РФ). </w:t>
      </w:r>
    </w:p>
    <w:p w:rsidR="0059365E" w:rsidRPr="0059365E" w:rsidRDefault="000D3F19" w:rsidP="00426B66">
      <w:pPr>
        <w:spacing w:after="0"/>
        <w:jc w:val="both"/>
        <w:rPr>
          <w:rFonts w:ascii="Times New Roman" w:hAnsi="Times New Roman" w:cs="Times New Roman"/>
          <w:sz w:val="28"/>
          <w:szCs w:val="28"/>
        </w:rPr>
      </w:pPr>
      <w:r>
        <w:rPr>
          <w:rFonts w:ascii="Times New Roman" w:hAnsi="Times New Roman" w:cs="Times New Roman"/>
          <w:sz w:val="28"/>
          <w:szCs w:val="28"/>
        </w:rPr>
        <w:tab/>
      </w:r>
      <w:r w:rsidR="0059365E" w:rsidRPr="0059365E">
        <w:rPr>
          <w:rFonts w:ascii="Times New Roman" w:hAnsi="Times New Roman" w:cs="Times New Roman"/>
          <w:sz w:val="28"/>
          <w:szCs w:val="28"/>
        </w:rPr>
        <w:t xml:space="preserve">В соответствии с Методическими рекомендациями вышеуказанные меры дисциплинарной ответственности могут быть применены в случаях, когда виновные действия, дающие основания для утраты доверия, совершены работником подведомственного учреждения по месту работы и в связи с исполнением им трудовых обязанностей. </w:t>
      </w:r>
    </w:p>
    <w:p w:rsidR="0059365E" w:rsidRPr="0059365E" w:rsidRDefault="0059365E" w:rsidP="0059365E">
      <w:pPr>
        <w:jc w:val="both"/>
        <w:rPr>
          <w:rFonts w:ascii="Times New Roman" w:hAnsi="Times New Roman" w:cs="Times New Roman"/>
          <w:sz w:val="28"/>
          <w:szCs w:val="28"/>
        </w:rPr>
      </w:pPr>
      <w:r w:rsidRPr="0059365E">
        <w:rPr>
          <w:rFonts w:ascii="Times New Roman" w:hAnsi="Times New Roman" w:cs="Times New Roman"/>
          <w:sz w:val="28"/>
          <w:szCs w:val="28"/>
        </w:rPr>
        <w:tab/>
        <w:t>Таким образом, необходимо сделать вывод о том, что противодействие коррупции является приоритетной задачей государственной политики Российской Федерации. Соответственно, отсутствие в законодательстве конкретного перечня обязательных требований, ограничений и запретов в сфере противодействия коррупции для руководителей и сотрудников учреждений, подведомственных исполнительным органам государственной власти субъектов Российской Федерации, не освобождает учреждения от принятия локальных мер по предупреждению коррупции. Одновременно с этим сотрудники данных учреждений не должны допускать поведения, нарушающего в том числе законодательство о противодействии коррупции, а также забывать о повышении уровня своего антикоррупционного просвещения.</w:t>
      </w:r>
    </w:p>
    <w:p w:rsidR="001F56BC" w:rsidRPr="0059365E" w:rsidRDefault="001F56BC" w:rsidP="0059365E">
      <w:pPr>
        <w:rPr>
          <w:rFonts w:ascii="Times New Roman" w:hAnsi="Times New Roman" w:cs="Times New Roman"/>
          <w:sz w:val="28"/>
          <w:szCs w:val="28"/>
        </w:rPr>
      </w:pPr>
    </w:p>
    <w:sectPr w:rsidR="001F56BC" w:rsidRPr="0059365E" w:rsidSect="00426B66">
      <w:pgSz w:w="11906" w:h="16838"/>
      <w:pgMar w:top="1134"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59365E"/>
    <w:rsid w:val="00032E51"/>
    <w:rsid w:val="00096530"/>
    <w:rsid w:val="000D3F19"/>
    <w:rsid w:val="001F56BC"/>
    <w:rsid w:val="00426B66"/>
    <w:rsid w:val="004F0374"/>
    <w:rsid w:val="005567FE"/>
    <w:rsid w:val="0059365E"/>
    <w:rsid w:val="005937D0"/>
    <w:rsid w:val="005B3B49"/>
    <w:rsid w:val="0062700D"/>
    <w:rsid w:val="007B473B"/>
    <w:rsid w:val="007F6B99"/>
    <w:rsid w:val="0086126C"/>
    <w:rsid w:val="008E35C2"/>
    <w:rsid w:val="00936497"/>
    <w:rsid w:val="00C6079E"/>
    <w:rsid w:val="00E81A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6619FD-7346-47DE-A6F7-3A314713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6BC"/>
  </w:style>
  <w:style w:type="paragraph" w:styleId="1">
    <w:name w:val="heading 1"/>
    <w:basedOn w:val="a"/>
    <w:link w:val="10"/>
    <w:uiPriority w:val="9"/>
    <w:qFormat/>
    <w:rsid w:val="0059365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365E"/>
    <w:rPr>
      <w:rFonts w:ascii="Times New Roman" w:eastAsia="Times New Roman" w:hAnsi="Times New Roman" w:cs="Times New Roman"/>
      <w:b/>
      <w:bCs/>
      <w:kern w:val="36"/>
      <w:sz w:val="48"/>
      <w:szCs w:val="48"/>
      <w:lang w:eastAsia="ru-RU"/>
    </w:rPr>
  </w:style>
  <w:style w:type="character" w:customStyle="1" w:styleId="posted-on">
    <w:name w:val="posted-on"/>
    <w:basedOn w:val="a0"/>
    <w:rsid w:val="0059365E"/>
  </w:style>
  <w:style w:type="character" w:styleId="a3">
    <w:name w:val="Hyperlink"/>
    <w:basedOn w:val="a0"/>
    <w:uiPriority w:val="99"/>
    <w:semiHidden/>
    <w:unhideWhenUsed/>
    <w:rsid w:val="0059365E"/>
    <w:rPr>
      <w:color w:val="0000FF"/>
      <w:u w:val="single"/>
    </w:rPr>
  </w:style>
  <w:style w:type="character" w:customStyle="1" w:styleId="byline">
    <w:name w:val="byline"/>
    <w:basedOn w:val="a0"/>
    <w:rsid w:val="0059365E"/>
  </w:style>
  <w:style w:type="character" w:customStyle="1" w:styleId="author">
    <w:name w:val="author"/>
    <w:basedOn w:val="a0"/>
    <w:rsid w:val="0059365E"/>
  </w:style>
  <w:style w:type="character" w:customStyle="1" w:styleId="cat-links">
    <w:name w:val="cat-links"/>
    <w:basedOn w:val="a0"/>
    <w:rsid w:val="0059365E"/>
  </w:style>
  <w:style w:type="paragraph" w:styleId="a4">
    <w:name w:val="Normal (Web)"/>
    <w:basedOn w:val="a"/>
    <w:uiPriority w:val="99"/>
    <w:semiHidden/>
    <w:unhideWhenUsed/>
    <w:rsid w:val="005936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E81A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77122">
      <w:bodyDiv w:val="1"/>
      <w:marLeft w:val="0"/>
      <w:marRight w:val="0"/>
      <w:marTop w:val="0"/>
      <w:marBottom w:val="0"/>
      <w:divBdr>
        <w:top w:val="none" w:sz="0" w:space="0" w:color="auto"/>
        <w:left w:val="none" w:sz="0" w:space="0" w:color="auto"/>
        <w:bottom w:val="none" w:sz="0" w:space="0" w:color="auto"/>
        <w:right w:val="none" w:sz="0" w:space="0" w:color="auto"/>
      </w:divBdr>
      <w:divsChild>
        <w:div w:id="1642928702">
          <w:marLeft w:val="0"/>
          <w:marRight w:val="0"/>
          <w:marTop w:val="0"/>
          <w:marBottom w:val="0"/>
          <w:divBdr>
            <w:top w:val="none" w:sz="0" w:space="0" w:color="auto"/>
            <w:left w:val="none" w:sz="0" w:space="0" w:color="auto"/>
            <w:bottom w:val="none" w:sz="0" w:space="0" w:color="auto"/>
            <w:right w:val="none" w:sz="0" w:space="0" w:color="auto"/>
          </w:divBdr>
          <w:divsChild>
            <w:div w:id="113799339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2532</Words>
  <Characters>14435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Росгидромета по ЦФО</Company>
  <LinksUpToDate>false</LinksUpToDate>
  <CharactersWithSpaces>16934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qawsdfghjk</dc:creator>
  <cp:lastModifiedBy>Иван Кожушко</cp:lastModifiedBy>
  <cp:revision>5</cp:revision>
  <cp:lastPrinted>2020-06-19T08:22:00Z</cp:lastPrinted>
  <dcterms:created xsi:type="dcterms:W3CDTF">2020-06-19T07:35:00Z</dcterms:created>
  <dcterms:modified xsi:type="dcterms:W3CDTF">2020-06-19T11:19:00Z</dcterms:modified>
</cp:coreProperties>
</file>